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7359A0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</w:p>
    <w:p w:rsidR="002F0473" w:rsidRDefault="001E37B6" w:rsidP="007359A0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</w:t>
      </w:r>
      <w:proofErr w:type="gramStart"/>
      <w:r w:rsidRPr="00EB743C">
        <w:rPr>
          <w:b/>
          <w:bCs/>
          <w:sz w:val="28"/>
          <w:szCs w:val="28"/>
        </w:rPr>
        <w:t>нестационарных</w:t>
      </w:r>
      <w:proofErr w:type="gramEnd"/>
      <w:r w:rsidRPr="00EB743C">
        <w:rPr>
          <w:b/>
          <w:bCs/>
          <w:sz w:val="28"/>
          <w:szCs w:val="28"/>
        </w:rPr>
        <w:t xml:space="preserve"> торговых</w:t>
      </w:r>
    </w:p>
    <w:p w:rsidR="007359A0" w:rsidRDefault="001E37B6" w:rsidP="007359A0">
      <w:pPr>
        <w:widowControl w:val="0"/>
        <w:jc w:val="center"/>
        <w:rPr>
          <w:bCs/>
        </w:rPr>
      </w:pPr>
      <w:r w:rsidRPr="00EB743C">
        <w:rPr>
          <w:b/>
          <w:bCs/>
          <w:sz w:val="28"/>
          <w:szCs w:val="28"/>
        </w:rPr>
        <w:t>объектов на территории города Ставрополя</w:t>
      </w:r>
      <w:r w:rsidR="007359A0">
        <w:rPr>
          <w:b/>
          <w:bCs/>
          <w:sz w:val="28"/>
          <w:szCs w:val="28"/>
        </w:rPr>
        <w:t xml:space="preserve"> </w:t>
      </w:r>
      <w:r w:rsidR="007359A0">
        <w:rPr>
          <w:bCs/>
        </w:rPr>
        <w:t xml:space="preserve">– </w:t>
      </w:r>
      <w:r w:rsidR="007359A0" w:rsidRPr="007359A0">
        <w:rPr>
          <w:b/>
          <w:bCs/>
          <w:sz w:val="28"/>
          <w:szCs w:val="28"/>
        </w:rPr>
        <w:t>лотков по продаже безалкогольных напитков; лотков по продаже мороженого».</w:t>
      </w:r>
    </w:p>
    <w:p w:rsidR="001E37B6" w:rsidRPr="007359A0" w:rsidRDefault="001E37B6" w:rsidP="007359A0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4313AD">
        <w:rPr>
          <w:sz w:val="28"/>
          <w:szCs w:val="28"/>
        </w:rPr>
        <w:t>3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2F0473">
        <w:rPr>
          <w:sz w:val="28"/>
          <w:szCs w:val="28"/>
        </w:rPr>
        <w:t>1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>на территории города Ставрополя</w:t>
      </w:r>
      <w:r w:rsidR="007359A0">
        <w:rPr>
          <w:bCs/>
          <w:sz w:val="28"/>
          <w:szCs w:val="28"/>
        </w:rPr>
        <w:t xml:space="preserve"> </w:t>
      </w:r>
      <w:r w:rsidR="007359A0" w:rsidRPr="007359A0">
        <w:rPr>
          <w:bCs/>
        </w:rPr>
        <w:t xml:space="preserve">– </w:t>
      </w:r>
      <w:r w:rsidR="007359A0" w:rsidRPr="007359A0">
        <w:rPr>
          <w:bCs/>
          <w:sz w:val="28"/>
          <w:szCs w:val="28"/>
        </w:rPr>
        <w:t>лотков по продаже безалкогольных напитков; лотков по продаже мороженого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2F0473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>городской Думы от 25 декабря 2020</w:t>
            </w:r>
            <w:r w:rsidR="004A64EC" w:rsidRPr="00EB743C">
              <w:t xml:space="preserve"> г. № </w:t>
            </w:r>
            <w:r w:rsidR="002F0473">
              <w:t>515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AE289A" w:rsidP="00AE289A">
            <w:pPr>
              <w:jc w:val="both"/>
            </w:pPr>
            <w:r w:rsidRPr="00E24E9A">
              <w:t>Описание внешнего вида нестационарного торгового объекта на территории города Ставрополя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313AD"/>
    <w:rsid w:val="004439E7"/>
    <w:rsid w:val="00444FFE"/>
    <w:rsid w:val="004515B0"/>
    <w:rsid w:val="004540BE"/>
    <w:rsid w:val="00454118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97BAC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359A0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75700"/>
    <w:rsid w:val="009A4F49"/>
    <w:rsid w:val="009C1843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E289A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D419A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28</cp:revision>
  <cp:lastPrinted>2021-02-11T11:59:00Z</cp:lastPrinted>
  <dcterms:created xsi:type="dcterms:W3CDTF">2012-04-19T11:55:00Z</dcterms:created>
  <dcterms:modified xsi:type="dcterms:W3CDTF">2021-02-11T12:00:00Z</dcterms:modified>
</cp:coreProperties>
</file>